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F69979" w14:textId="6A4CE062" w:rsidR="0044638D" w:rsidRDefault="0044638D" w:rsidP="000C17A2">
      <w:pPr>
        <w:pStyle w:val="Heading1"/>
        <w:ind w:left="2160" w:firstLine="720"/>
      </w:pPr>
      <w:bookmarkStart w:id="0" w:name="_GoBack"/>
      <w:bookmarkEnd w:id="0"/>
      <w:r w:rsidRPr="00F058E0">
        <w:t>Capstone Project 1 – Data Story</w:t>
      </w:r>
    </w:p>
    <w:p w14:paraId="2248FA3A" w14:textId="77777777" w:rsidR="000C17A2" w:rsidRPr="000C17A2" w:rsidRDefault="000C17A2" w:rsidP="000C17A2"/>
    <w:p w14:paraId="0C0321C5" w14:textId="757C44E8" w:rsidR="0044638D" w:rsidRDefault="006F1092" w:rsidP="00F058E0">
      <w:pPr>
        <w:pStyle w:val="Heading2"/>
        <w:numPr>
          <w:ilvl w:val="0"/>
          <w:numId w:val="1"/>
        </w:numPr>
      </w:pPr>
      <w:r>
        <w:t xml:space="preserve">Top </w:t>
      </w:r>
      <w:r w:rsidR="00D9211D">
        <w:t>10</w:t>
      </w:r>
      <w:r>
        <w:t xml:space="preserve"> </w:t>
      </w:r>
      <w:r w:rsidR="006A43FB">
        <w:t>grids</w:t>
      </w:r>
    </w:p>
    <w:p w14:paraId="459CF3F2" w14:textId="6AAF7931" w:rsidR="00CD3DA9" w:rsidRPr="001433DE" w:rsidRDefault="00AA4B9B" w:rsidP="00CD3DA9">
      <w:pPr>
        <w:jc w:val="both"/>
        <w:rPr>
          <w:rFonts w:asciiTheme="majorHAnsi" w:hAnsiTheme="majorHAnsi" w:cstheme="majorHAnsi"/>
          <w:sz w:val="22"/>
          <w:szCs w:val="22"/>
        </w:rPr>
      </w:pPr>
      <w:r w:rsidRPr="00AA4B9B">
        <w:rPr>
          <w:rFonts w:asciiTheme="majorHAnsi" w:hAnsiTheme="majorHAnsi" w:cstheme="majorHAnsi"/>
          <w:sz w:val="22"/>
          <w:szCs w:val="22"/>
        </w:rPr>
        <w:t xml:space="preserve">Top </w:t>
      </w:r>
      <w:r w:rsidR="00D9211D">
        <w:rPr>
          <w:rFonts w:asciiTheme="majorHAnsi" w:hAnsiTheme="majorHAnsi" w:cstheme="majorHAnsi"/>
          <w:sz w:val="22"/>
          <w:szCs w:val="22"/>
        </w:rPr>
        <w:t>10</w:t>
      </w:r>
      <w:r w:rsidRPr="00AA4B9B">
        <w:rPr>
          <w:rFonts w:asciiTheme="majorHAnsi" w:hAnsiTheme="majorHAnsi" w:cstheme="majorHAnsi"/>
          <w:sz w:val="22"/>
          <w:szCs w:val="22"/>
        </w:rPr>
        <w:t xml:space="preserve"> are identified for each telecom activity</w:t>
      </w:r>
      <w:r w:rsidR="006F1092" w:rsidRPr="006F1092">
        <w:rPr>
          <w:rFonts w:asciiTheme="majorHAnsi" w:hAnsiTheme="majorHAnsi" w:cstheme="majorHAnsi"/>
          <w:sz w:val="22"/>
          <w:szCs w:val="22"/>
        </w:rPr>
        <w:t xml:space="preserve">. </w:t>
      </w:r>
      <w:r w:rsidR="00B258DF">
        <w:rPr>
          <w:rFonts w:asciiTheme="majorHAnsi" w:hAnsiTheme="majorHAnsi" w:cstheme="majorHAnsi"/>
          <w:sz w:val="22"/>
          <w:szCs w:val="22"/>
        </w:rPr>
        <w:t>We</w:t>
      </w:r>
      <w:r>
        <w:rPr>
          <w:rFonts w:asciiTheme="majorHAnsi" w:hAnsiTheme="majorHAnsi" w:cstheme="majorHAnsi"/>
          <w:sz w:val="22"/>
          <w:szCs w:val="22"/>
        </w:rPr>
        <w:t xml:space="preserve"> observe that t</w:t>
      </w:r>
      <w:r w:rsidRPr="001433DE">
        <w:rPr>
          <w:rFonts w:asciiTheme="majorHAnsi" w:hAnsiTheme="majorHAnsi" w:cstheme="majorHAnsi"/>
          <w:sz w:val="22"/>
          <w:szCs w:val="22"/>
        </w:rPr>
        <w:t>here</w:t>
      </w:r>
      <w:r>
        <w:rPr>
          <w:rFonts w:asciiTheme="majorHAnsi" w:hAnsiTheme="majorHAnsi" w:cstheme="majorHAnsi"/>
          <w:sz w:val="22"/>
          <w:szCs w:val="22"/>
        </w:rPr>
        <w:t xml:space="preserve"> isn</w:t>
      </w:r>
      <w:r w:rsidRPr="001433DE">
        <w:rPr>
          <w:rFonts w:asciiTheme="majorHAnsi" w:hAnsiTheme="majorHAnsi" w:cstheme="majorHAnsi"/>
          <w:sz w:val="22"/>
          <w:szCs w:val="22"/>
        </w:rPr>
        <w:t>’t</w:t>
      </w:r>
      <w:r>
        <w:rPr>
          <w:rFonts w:asciiTheme="majorHAnsi" w:hAnsiTheme="majorHAnsi" w:cstheme="majorHAnsi"/>
          <w:sz w:val="22"/>
          <w:szCs w:val="22"/>
        </w:rPr>
        <w:t xml:space="preserve"> </w:t>
      </w:r>
      <w:r w:rsidRPr="001433DE">
        <w:rPr>
          <w:rFonts w:asciiTheme="majorHAnsi" w:hAnsiTheme="majorHAnsi" w:cstheme="majorHAnsi"/>
          <w:sz w:val="22"/>
          <w:szCs w:val="22"/>
        </w:rPr>
        <w:t>significan</w:t>
      </w:r>
      <w:r>
        <w:rPr>
          <w:rFonts w:asciiTheme="majorHAnsi" w:hAnsiTheme="majorHAnsi" w:cstheme="majorHAnsi"/>
          <w:sz w:val="22"/>
          <w:szCs w:val="22"/>
        </w:rPr>
        <w:t>t</w:t>
      </w:r>
      <w:r w:rsidRPr="001433DE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 xml:space="preserve">difference in the volumes handled by the top </w:t>
      </w:r>
      <w:r w:rsidR="00D9211D">
        <w:rPr>
          <w:rFonts w:asciiTheme="majorHAnsi" w:hAnsiTheme="majorHAnsi" w:cstheme="majorHAnsi"/>
          <w:sz w:val="22"/>
          <w:szCs w:val="22"/>
        </w:rPr>
        <w:t>10</w:t>
      </w:r>
      <w:r>
        <w:rPr>
          <w:rFonts w:asciiTheme="majorHAnsi" w:hAnsiTheme="majorHAnsi" w:cstheme="majorHAnsi"/>
          <w:sz w:val="22"/>
          <w:szCs w:val="22"/>
        </w:rPr>
        <w:t xml:space="preserve"> grids</w:t>
      </w:r>
      <w:r w:rsidR="00B258DF">
        <w:rPr>
          <w:rFonts w:asciiTheme="majorHAnsi" w:hAnsiTheme="majorHAnsi" w:cstheme="majorHAnsi"/>
          <w:sz w:val="22"/>
          <w:szCs w:val="22"/>
        </w:rPr>
        <w:t xml:space="preserve"> in each category</w:t>
      </w:r>
      <w:r>
        <w:rPr>
          <w:rFonts w:asciiTheme="majorHAnsi" w:hAnsiTheme="majorHAnsi" w:cstheme="majorHAnsi"/>
          <w:sz w:val="22"/>
          <w:szCs w:val="22"/>
        </w:rPr>
        <w:t>. W</w:t>
      </w:r>
      <w:r w:rsidRPr="001433DE">
        <w:rPr>
          <w:rFonts w:asciiTheme="majorHAnsi" w:hAnsiTheme="majorHAnsi" w:cstheme="majorHAnsi"/>
          <w:sz w:val="22"/>
          <w:szCs w:val="22"/>
        </w:rPr>
        <w:t xml:space="preserve">e will see that </w:t>
      </w:r>
      <w:r>
        <w:rPr>
          <w:rFonts w:asciiTheme="majorHAnsi" w:hAnsiTheme="majorHAnsi" w:cstheme="majorHAnsi"/>
          <w:sz w:val="22"/>
          <w:szCs w:val="22"/>
        </w:rPr>
        <w:t xml:space="preserve">all </w:t>
      </w:r>
      <w:r w:rsidRPr="001433DE">
        <w:rPr>
          <w:rFonts w:asciiTheme="majorHAnsi" w:hAnsiTheme="majorHAnsi" w:cstheme="majorHAnsi"/>
          <w:sz w:val="22"/>
          <w:szCs w:val="22"/>
        </w:rPr>
        <w:t>these grids are in the center of the city with very high population density.</w:t>
      </w:r>
    </w:p>
    <w:p w14:paraId="71AC53A2" w14:textId="29020656" w:rsidR="005823CB" w:rsidRDefault="005823CB" w:rsidP="0044638D">
      <w:pPr>
        <w:rPr>
          <w:rFonts w:ascii="Arial" w:hAnsi="Arial" w:cs="Arial"/>
          <w:sz w:val="22"/>
          <w:szCs w:val="22"/>
        </w:rPr>
      </w:pPr>
    </w:p>
    <w:p w14:paraId="4DB9DD12" w14:textId="68C92E35" w:rsidR="00D9211D" w:rsidRDefault="00D9211D" w:rsidP="00D9211D">
      <w:pPr>
        <w:jc w:val="center"/>
        <w:rPr>
          <w:rFonts w:ascii="Arial" w:hAnsi="Arial" w:cs="Arial"/>
          <w:sz w:val="22"/>
          <w:szCs w:val="22"/>
        </w:rPr>
      </w:pPr>
      <w:r w:rsidRPr="00D9211D">
        <w:rPr>
          <w:rFonts w:ascii="Arial" w:hAnsi="Arial" w:cs="Arial"/>
          <w:sz w:val="22"/>
          <w:szCs w:val="22"/>
        </w:rPr>
        <w:drawing>
          <wp:inline distT="0" distB="0" distL="0" distR="0" wp14:anchorId="169A02FA" wp14:editId="11D93CE3">
            <wp:extent cx="3394253" cy="2896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6825" cy="301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A834" w14:textId="4658E82A" w:rsidR="00525AD4" w:rsidRDefault="00525AD4" w:rsidP="0044638D">
      <w:pPr>
        <w:rPr>
          <w:rFonts w:ascii="Arial" w:hAnsi="Arial" w:cs="Arial"/>
          <w:sz w:val="20"/>
          <w:szCs w:val="20"/>
        </w:rPr>
      </w:pPr>
    </w:p>
    <w:p w14:paraId="2A9E3DA0" w14:textId="77777777" w:rsidR="00D9211D" w:rsidRDefault="00D9211D" w:rsidP="0044638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1CD751" wp14:editId="1D54538F">
            <wp:extent cx="3331845" cy="18577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p 10 SMS-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258" cy="193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C8E6" w14:textId="4A77A118" w:rsidR="006A43FB" w:rsidRDefault="00D9211D" w:rsidP="0044638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572A907" wp14:editId="6A710746">
            <wp:extent cx="3211195" cy="183611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op 10 SMS-Ou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592" cy="191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0259" w14:textId="3C42B7DB" w:rsidR="001433DE" w:rsidRPr="001433DE" w:rsidRDefault="001433DE" w:rsidP="0044638D">
      <w:pPr>
        <w:rPr>
          <w:sz w:val="22"/>
          <w:szCs w:val="22"/>
        </w:rPr>
      </w:pPr>
    </w:p>
    <w:p w14:paraId="206519EC" w14:textId="680EF0D7" w:rsidR="0042303F" w:rsidRDefault="00D9211D" w:rsidP="0044638D"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3A47CB" wp14:editId="3373E85E">
            <wp:extent cx="3583940" cy="197510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op 10 Call-I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973" cy="20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5DC8" w14:textId="73210B7E" w:rsidR="00C36668" w:rsidRDefault="00C36668" w:rsidP="0044638D"/>
    <w:p w14:paraId="55603314" w14:textId="00A63811" w:rsidR="000E0CBF" w:rsidRDefault="000E0CBF" w:rsidP="00C36668">
      <w:pPr>
        <w:pStyle w:val="Heading2"/>
      </w:pPr>
    </w:p>
    <w:p w14:paraId="03C19675" w14:textId="579A7EB3" w:rsidR="00D9211D" w:rsidRDefault="00D9211D" w:rsidP="00D9211D">
      <w:r>
        <w:rPr>
          <w:noProof/>
        </w:rPr>
        <w:drawing>
          <wp:inline distT="0" distB="0" distL="0" distR="0" wp14:anchorId="4708B4C3" wp14:editId="65ADCCE6">
            <wp:extent cx="3657600" cy="216529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op 10 Call-Ou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43" cy="218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8F7D" w14:textId="3395C6E6" w:rsidR="00D9211D" w:rsidRDefault="00D9211D" w:rsidP="00D9211D"/>
    <w:p w14:paraId="13FC2ACB" w14:textId="1167243F" w:rsidR="00D9211D" w:rsidRPr="00D9211D" w:rsidRDefault="00D9211D" w:rsidP="00D9211D">
      <w:r>
        <w:rPr>
          <w:noProof/>
        </w:rPr>
        <w:drawing>
          <wp:inline distT="0" distB="0" distL="0" distR="0" wp14:anchorId="3CE638D0" wp14:editId="1DCFF3DF">
            <wp:extent cx="3657600" cy="22750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op 10 Internet-Activity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935" cy="22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BA90" w14:textId="0B9001F8" w:rsidR="00C36668" w:rsidRPr="001433DE" w:rsidRDefault="001433DE" w:rsidP="00B258DF">
      <w:pPr>
        <w:pStyle w:val="Heading2"/>
        <w:numPr>
          <w:ilvl w:val="0"/>
          <w:numId w:val="1"/>
        </w:numPr>
      </w:pPr>
      <w:r>
        <w:br w:type="page"/>
      </w:r>
      <w:r w:rsidR="00C36668">
        <w:lastRenderedPageBreak/>
        <w:t>Mapping Grids with real geographic locations</w:t>
      </w:r>
    </w:p>
    <w:p w14:paraId="54D8FD46" w14:textId="02A6DF42" w:rsidR="0044638D" w:rsidRDefault="006F1092" w:rsidP="00CA34C7">
      <w:pPr>
        <w:jc w:val="both"/>
        <w:rPr>
          <w:rFonts w:asciiTheme="majorHAnsi" w:hAnsiTheme="majorHAnsi" w:cstheme="majorHAnsi"/>
          <w:sz w:val="22"/>
          <w:szCs w:val="22"/>
        </w:rPr>
      </w:pPr>
      <w:r w:rsidRPr="00C36668">
        <w:rPr>
          <w:rFonts w:asciiTheme="majorHAnsi" w:hAnsiTheme="majorHAnsi" w:cstheme="majorHAnsi"/>
          <w:sz w:val="22"/>
          <w:szCs w:val="22"/>
        </w:rPr>
        <w:t>By mapping the</w:t>
      </w:r>
      <w:r w:rsidR="00C36668">
        <w:rPr>
          <w:rFonts w:asciiTheme="majorHAnsi" w:hAnsiTheme="majorHAnsi" w:cstheme="majorHAnsi"/>
          <w:sz w:val="22"/>
          <w:szCs w:val="22"/>
        </w:rPr>
        <w:t xml:space="preserve"> </w:t>
      </w:r>
      <w:r w:rsidR="0071277F">
        <w:rPr>
          <w:rFonts w:asciiTheme="majorHAnsi" w:hAnsiTheme="majorHAnsi" w:cstheme="majorHAnsi"/>
          <w:sz w:val="22"/>
          <w:szCs w:val="22"/>
        </w:rPr>
        <w:t>g</w:t>
      </w:r>
      <w:r w:rsidRPr="00C36668">
        <w:rPr>
          <w:rFonts w:asciiTheme="majorHAnsi" w:hAnsiTheme="majorHAnsi" w:cstheme="majorHAnsi"/>
          <w:sz w:val="22"/>
          <w:szCs w:val="22"/>
        </w:rPr>
        <w:t>rid</w:t>
      </w:r>
      <w:r w:rsidR="0071277F">
        <w:rPr>
          <w:rFonts w:asciiTheme="majorHAnsi" w:hAnsiTheme="majorHAnsi" w:cstheme="majorHAnsi"/>
          <w:sz w:val="22"/>
          <w:szCs w:val="22"/>
        </w:rPr>
        <w:t>s</w:t>
      </w:r>
      <w:r w:rsidRPr="00C36668">
        <w:rPr>
          <w:rFonts w:asciiTheme="majorHAnsi" w:hAnsiTheme="majorHAnsi" w:cstheme="majorHAnsi"/>
          <w:sz w:val="22"/>
          <w:szCs w:val="22"/>
        </w:rPr>
        <w:t xml:space="preserve"> </w:t>
      </w:r>
      <w:r w:rsidR="0071277F">
        <w:rPr>
          <w:rFonts w:asciiTheme="majorHAnsi" w:hAnsiTheme="majorHAnsi" w:cstheme="majorHAnsi"/>
          <w:sz w:val="22"/>
          <w:szCs w:val="22"/>
        </w:rPr>
        <w:t>in</w:t>
      </w:r>
      <w:r w:rsidRPr="00C36668">
        <w:rPr>
          <w:rFonts w:asciiTheme="majorHAnsi" w:hAnsiTheme="majorHAnsi" w:cstheme="majorHAnsi"/>
          <w:sz w:val="22"/>
          <w:szCs w:val="22"/>
        </w:rPr>
        <w:t xml:space="preserve"> the</w:t>
      </w:r>
      <w:r w:rsidR="0071277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36668">
        <w:rPr>
          <w:rFonts w:asciiTheme="majorHAnsi" w:hAnsiTheme="majorHAnsi" w:cstheme="majorHAnsi"/>
          <w:sz w:val="22"/>
          <w:szCs w:val="22"/>
        </w:rPr>
        <w:t>geojson</w:t>
      </w:r>
      <w:proofErr w:type="spellEnd"/>
      <w:r w:rsidRPr="00C36668">
        <w:rPr>
          <w:rFonts w:asciiTheme="majorHAnsi" w:hAnsiTheme="majorHAnsi" w:cstheme="majorHAnsi"/>
          <w:sz w:val="22"/>
          <w:szCs w:val="22"/>
        </w:rPr>
        <w:t xml:space="preserve"> file </w:t>
      </w:r>
      <w:r w:rsidR="0071277F">
        <w:rPr>
          <w:rFonts w:asciiTheme="majorHAnsi" w:hAnsiTheme="majorHAnsi" w:cstheme="majorHAnsi"/>
          <w:sz w:val="22"/>
          <w:szCs w:val="22"/>
        </w:rPr>
        <w:t>on to</w:t>
      </w:r>
      <w:r w:rsidRPr="00C36668">
        <w:rPr>
          <w:rFonts w:asciiTheme="majorHAnsi" w:hAnsiTheme="majorHAnsi" w:cstheme="majorHAnsi"/>
          <w:sz w:val="22"/>
          <w:szCs w:val="22"/>
        </w:rPr>
        <w:t xml:space="preserve"> </w:t>
      </w:r>
      <w:hyperlink r:id="rId11" w:history="1">
        <w:r w:rsidRPr="0071277F">
          <w:rPr>
            <w:rStyle w:val="Hyperlink"/>
            <w:rFonts w:asciiTheme="majorHAnsi" w:hAnsiTheme="majorHAnsi" w:cstheme="majorHAnsi"/>
            <w:sz w:val="22"/>
            <w:szCs w:val="22"/>
          </w:rPr>
          <w:t>Milan’s population density map</w:t>
        </w:r>
      </w:hyperlink>
      <w:r w:rsidRPr="00C36668">
        <w:rPr>
          <w:rFonts w:asciiTheme="majorHAnsi" w:hAnsiTheme="majorHAnsi" w:cstheme="majorHAnsi"/>
          <w:sz w:val="22"/>
          <w:szCs w:val="22"/>
        </w:rPr>
        <w:t xml:space="preserve">, we </w:t>
      </w:r>
      <w:r w:rsidR="0071277F">
        <w:rPr>
          <w:rFonts w:asciiTheme="majorHAnsi" w:hAnsiTheme="majorHAnsi" w:cstheme="majorHAnsi"/>
          <w:sz w:val="22"/>
          <w:szCs w:val="22"/>
        </w:rPr>
        <w:t>are able to see</w:t>
      </w:r>
      <w:r w:rsidRPr="00C36668">
        <w:rPr>
          <w:rFonts w:asciiTheme="majorHAnsi" w:hAnsiTheme="majorHAnsi" w:cstheme="majorHAnsi"/>
          <w:sz w:val="22"/>
          <w:szCs w:val="22"/>
        </w:rPr>
        <w:t xml:space="preserve"> that the top 5 Grids </w:t>
      </w:r>
      <w:r w:rsidR="0071277F">
        <w:rPr>
          <w:rFonts w:asciiTheme="majorHAnsi" w:hAnsiTheme="majorHAnsi" w:cstheme="majorHAnsi"/>
          <w:sz w:val="22"/>
          <w:szCs w:val="22"/>
        </w:rPr>
        <w:t>have</w:t>
      </w:r>
      <w:r w:rsidRPr="00C36668">
        <w:rPr>
          <w:rFonts w:asciiTheme="majorHAnsi" w:hAnsiTheme="majorHAnsi" w:cstheme="majorHAnsi"/>
          <w:sz w:val="22"/>
          <w:szCs w:val="22"/>
        </w:rPr>
        <w:t xml:space="preserve"> high populat</w:t>
      </w:r>
      <w:r w:rsidR="0071277F">
        <w:rPr>
          <w:rFonts w:asciiTheme="majorHAnsi" w:hAnsiTheme="majorHAnsi" w:cstheme="majorHAnsi"/>
          <w:sz w:val="22"/>
          <w:szCs w:val="22"/>
        </w:rPr>
        <w:t>ion density</w:t>
      </w:r>
      <w:r w:rsidRPr="00C36668">
        <w:rPr>
          <w:rFonts w:asciiTheme="majorHAnsi" w:hAnsiTheme="majorHAnsi" w:cstheme="majorHAnsi"/>
          <w:sz w:val="22"/>
          <w:szCs w:val="22"/>
        </w:rPr>
        <w:t xml:space="preserve"> </w:t>
      </w:r>
      <w:r w:rsidR="0071277F">
        <w:rPr>
          <w:rFonts w:asciiTheme="majorHAnsi" w:hAnsiTheme="majorHAnsi" w:cstheme="majorHAnsi"/>
          <w:sz w:val="22"/>
          <w:szCs w:val="22"/>
        </w:rPr>
        <w:t>.</w:t>
      </w:r>
    </w:p>
    <w:p w14:paraId="6E469F8D" w14:textId="5C484308" w:rsidR="0044638D" w:rsidRDefault="0044638D" w:rsidP="0044638D"/>
    <w:p w14:paraId="39E19E85" w14:textId="10AF3464" w:rsidR="0044638D" w:rsidRDefault="0044638D" w:rsidP="0044638D">
      <w:r>
        <w:t xml:space="preserve"> </w:t>
      </w:r>
      <w:r>
        <w:tab/>
      </w:r>
      <w:r w:rsidR="00885D90" w:rsidRPr="00885D90">
        <w:rPr>
          <w:noProof/>
        </w:rPr>
        <w:drawing>
          <wp:inline distT="0" distB="0" distL="0" distR="0" wp14:anchorId="07C286CB" wp14:editId="753A71D1">
            <wp:extent cx="3805555" cy="3101877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9666" cy="317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D90" w:rsidRPr="00885D90">
        <w:rPr>
          <w:noProof/>
        </w:rPr>
        <w:t xml:space="preserve"> </w:t>
      </w:r>
    </w:p>
    <w:p w14:paraId="15E6A976" w14:textId="4CFFDE45" w:rsidR="0044638D" w:rsidRDefault="0044638D" w:rsidP="0044638D"/>
    <w:p w14:paraId="0FE70671" w14:textId="3148DA4D" w:rsidR="006F1092" w:rsidRDefault="00C36668" w:rsidP="00B258DF">
      <w:pPr>
        <w:ind w:firstLine="720"/>
      </w:pPr>
      <w:r w:rsidRPr="00C36668">
        <w:rPr>
          <w:noProof/>
        </w:rPr>
        <w:drawing>
          <wp:inline distT="0" distB="0" distL="0" distR="0" wp14:anchorId="0F0D10E6" wp14:editId="53157EB0">
            <wp:extent cx="3805396" cy="343095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8365" cy="348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38D">
        <w:t xml:space="preserve"> </w:t>
      </w:r>
      <w:r w:rsidR="0044638D">
        <w:tab/>
      </w:r>
      <w:r w:rsidR="0044638D" w:rsidRPr="0044638D">
        <w:rPr>
          <w:noProof/>
        </w:rPr>
        <w:drawing>
          <wp:inline distT="0" distB="0" distL="0" distR="0" wp14:anchorId="0F903F75" wp14:editId="60BAE09D">
            <wp:extent cx="828431" cy="1263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1373" cy="13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6098" w14:textId="776F68A1" w:rsidR="00035F98" w:rsidRDefault="00035F98" w:rsidP="0044638D">
      <w:pPr>
        <w:ind w:firstLine="720"/>
      </w:pPr>
    </w:p>
    <w:p w14:paraId="382FDE04" w14:textId="17CCA742" w:rsidR="00035F98" w:rsidRDefault="00035F98" w:rsidP="00A06D44">
      <w:pPr>
        <w:pStyle w:val="Heading2"/>
        <w:numPr>
          <w:ilvl w:val="0"/>
          <w:numId w:val="1"/>
        </w:numPr>
      </w:pPr>
      <w:r>
        <w:br w:type="page"/>
      </w:r>
      <w:r>
        <w:lastRenderedPageBreak/>
        <w:t>Comparison of telecommunication activities in Grid</w:t>
      </w:r>
      <w:r w:rsidR="00AA4B9B">
        <w:t>s 5059 &amp; 5161</w:t>
      </w:r>
    </w:p>
    <w:p w14:paraId="412D678A" w14:textId="4A9805B0" w:rsidR="00CD3DA9" w:rsidRDefault="00035F98" w:rsidP="00CD3DA9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We will now compare the SMS In/Out, Call In/Out</w:t>
      </w:r>
      <w:r w:rsidR="001C6ACA">
        <w:rPr>
          <w:rFonts w:asciiTheme="majorHAnsi" w:hAnsiTheme="majorHAnsi" w:cstheme="majorHAnsi"/>
          <w:sz w:val="22"/>
          <w:szCs w:val="22"/>
        </w:rPr>
        <w:t xml:space="preserve"> volumes</w:t>
      </w:r>
      <w:r>
        <w:rPr>
          <w:rFonts w:asciiTheme="majorHAnsi" w:hAnsiTheme="majorHAnsi" w:cstheme="majorHAnsi"/>
          <w:sz w:val="22"/>
          <w:szCs w:val="22"/>
        </w:rPr>
        <w:t xml:space="preserve"> in grid 5059 and Internet activit</w:t>
      </w:r>
      <w:r w:rsidR="006B641B">
        <w:rPr>
          <w:rFonts w:asciiTheme="majorHAnsi" w:hAnsiTheme="majorHAnsi" w:cstheme="majorHAnsi"/>
          <w:sz w:val="22"/>
          <w:szCs w:val="22"/>
        </w:rPr>
        <w:t>y volumes</w:t>
      </w:r>
      <w:r>
        <w:rPr>
          <w:rFonts w:asciiTheme="majorHAnsi" w:hAnsiTheme="majorHAnsi" w:cstheme="majorHAnsi"/>
          <w:sz w:val="22"/>
          <w:szCs w:val="22"/>
        </w:rPr>
        <w:t xml:space="preserve"> in </w:t>
      </w:r>
      <w:r w:rsidR="001C6ACA">
        <w:rPr>
          <w:rFonts w:asciiTheme="majorHAnsi" w:hAnsiTheme="majorHAnsi" w:cstheme="majorHAnsi"/>
          <w:sz w:val="22"/>
          <w:szCs w:val="22"/>
        </w:rPr>
        <w:t xml:space="preserve">grid </w:t>
      </w:r>
      <w:r>
        <w:rPr>
          <w:rFonts w:asciiTheme="majorHAnsi" w:hAnsiTheme="majorHAnsi" w:cstheme="majorHAnsi"/>
          <w:sz w:val="22"/>
          <w:szCs w:val="22"/>
        </w:rPr>
        <w:t>5161.</w:t>
      </w:r>
      <w:r w:rsidR="00CD3DA9" w:rsidRPr="00CD3DA9">
        <w:rPr>
          <w:rFonts w:asciiTheme="majorHAnsi" w:hAnsiTheme="majorHAnsi" w:cstheme="majorHAnsi"/>
          <w:sz w:val="22"/>
          <w:szCs w:val="22"/>
        </w:rPr>
        <w:t xml:space="preserve"> </w:t>
      </w:r>
      <w:r w:rsidR="00CD3DA9">
        <w:rPr>
          <w:rFonts w:asciiTheme="majorHAnsi" w:hAnsiTheme="majorHAnsi" w:cstheme="majorHAnsi"/>
          <w:sz w:val="22"/>
          <w:szCs w:val="22"/>
        </w:rPr>
        <w:t>Stacked area plot shows that g</w:t>
      </w:r>
      <w:r w:rsidR="00CD3DA9" w:rsidRPr="001C6ACA">
        <w:rPr>
          <w:rFonts w:asciiTheme="majorHAnsi" w:hAnsiTheme="majorHAnsi" w:cstheme="majorHAnsi"/>
          <w:sz w:val="22"/>
          <w:szCs w:val="22"/>
        </w:rPr>
        <w:t xml:space="preserve">rid 5059 receives more </w:t>
      </w:r>
      <w:r w:rsidR="00CD3DA9">
        <w:rPr>
          <w:rFonts w:asciiTheme="majorHAnsi" w:hAnsiTheme="majorHAnsi" w:cstheme="majorHAnsi"/>
          <w:sz w:val="22"/>
          <w:szCs w:val="22"/>
        </w:rPr>
        <w:t xml:space="preserve">SMS volumes than Calls. </w:t>
      </w:r>
    </w:p>
    <w:p w14:paraId="07F55934" w14:textId="489E03F8" w:rsidR="00035F98" w:rsidRDefault="00035F98" w:rsidP="00CD3DA9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2B98F315" w14:textId="7C59B197" w:rsidR="00CD3DA9" w:rsidRDefault="007F4AB2" w:rsidP="00CD3DA9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7FEF867" wp14:editId="2B2F174F">
            <wp:extent cx="5943600" cy="24059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MS_Call_505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965" cy="240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55D6" w14:textId="77777777" w:rsidR="007F4AB2" w:rsidRDefault="007F4AB2" w:rsidP="00CD3DA9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741ED18C" w14:textId="38BEB3D2" w:rsidR="00CD3DA9" w:rsidRDefault="00CD3DA9" w:rsidP="00CD3DA9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Time series plots at daily level shows weekly seasonality. And there is a sudden drop in all activities around Christmas holiday, Dec 25</w:t>
      </w:r>
      <w:r w:rsidRPr="009E0568">
        <w:rPr>
          <w:rFonts w:asciiTheme="majorHAnsi" w:hAnsiTheme="majorHAnsi" w:cstheme="majorHAnsi"/>
          <w:sz w:val="22"/>
          <w:szCs w:val="22"/>
          <w:vertAlign w:val="superscript"/>
        </w:rPr>
        <w:t>th</w:t>
      </w:r>
      <w:r>
        <w:rPr>
          <w:rFonts w:asciiTheme="majorHAnsi" w:hAnsiTheme="majorHAnsi" w:cstheme="majorHAnsi"/>
          <w:sz w:val="22"/>
          <w:szCs w:val="22"/>
        </w:rPr>
        <w:t xml:space="preserve"> 2013, </w:t>
      </w:r>
      <w:r w:rsidR="009B7612">
        <w:rPr>
          <w:rFonts w:asciiTheme="majorHAnsi" w:hAnsiTheme="majorHAnsi" w:cstheme="majorHAnsi"/>
          <w:sz w:val="22"/>
          <w:szCs w:val="22"/>
        </w:rPr>
        <w:t>shown</w:t>
      </w:r>
      <w:r>
        <w:rPr>
          <w:rFonts w:asciiTheme="majorHAnsi" w:hAnsiTheme="majorHAnsi" w:cstheme="majorHAnsi"/>
          <w:sz w:val="22"/>
          <w:szCs w:val="22"/>
        </w:rPr>
        <w:t xml:space="preserve"> in the red shaded region and a steep increase in calls and SMS volume around New Year Eve. Internet activity volumes in grid 5161 also shows weekly seasonality, and a sudden drop around Christmas holiday</w:t>
      </w:r>
      <w:r w:rsidR="009B7612">
        <w:rPr>
          <w:rFonts w:asciiTheme="majorHAnsi" w:hAnsiTheme="majorHAnsi" w:cstheme="majorHAnsi"/>
          <w:sz w:val="22"/>
          <w:szCs w:val="22"/>
        </w:rPr>
        <w:t xml:space="preserve"> and New Year</w:t>
      </w:r>
      <w:r>
        <w:rPr>
          <w:rFonts w:asciiTheme="majorHAnsi" w:hAnsiTheme="majorHAnsi" w:cstheme="majorHAnsi"/>
          <w:sz w:val="22"/>
          <w:szCs w:val="22"/>
        </w:rPr>
        <w:t>.</w:t>
      </w:r>
    </w:p>
    <w:p w14:paraId="12BE1535" w14:textId="77777777" w:rsidR="00CD3DA9" w:rsidRDefault="00CD3DA9" w:rsidP="00CD3DA9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285D56CB" w14:textId="2140594A" w:rsidR="00035F98" w:rsidRPr="00CD3DA9" w:rsidRDefault="009E0568" w:rsidP="00035F98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287D2B3" wp14:editId="0F5FDB1D">
            <wp:extent cx="6061913" cy="212110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059_SMS_CALL_Volume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940" cy="215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2C10" w14:textId="77777777" w:rsidR="0025609A" w:rsidRDefault="0025609A" w:rsidP="00035F98"/>
    <w:p w14:paraId="052479AA" w14:textId="5B407401" w:rsidR="0025609A" w:rsidRPr="001C6ACA" w:rsidRDefault="009E0568" w:rsidP="009E0568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04F1B22F" wp14:editId="0154F730">
            <wp:extent cx="6061710" cy="17461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161_internet_Volume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576" cy="18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3672" w14:textId="6AF93558" w:rsidR="009E0568" w:rsidRDefault="0023681B" w:rsidP="00A06D44">
      <w:pPr>
        <w:pStyle w:val="Heading2"/>
        <w:numPr>
          <w:ilvl w:val="0"/>
          <w:numId w:val="1"/>
        </w:numPr>
      </w:pPr>
      <w:r>
        <w:lastRenderedPageBreak/>
        <w:t>Understanding the seasonality</w:t>
      </w:r>
    </w:p>
    <w:p w14:paraId="75806C4C" w14:textId="013DB578" w:rsidR="008D2D11" w:rsidRPr="008D2D11" w:rsidRDefault="008D2D11" w:rsidP="00CA34C7">
      <w:pPr>
        <w:pStyle w:val="Heading3"/>
        <w:jc w:val="both"/>
      </w:pPr>
      <w:r>
        <w:t>Box plot:</w:t>
      </w:r>
    </w:p>
    <w:p w14:paraId="7BA85AAA" w14:textId="3AE38882" w:rsidR="0023681B" w:rsidRDefault="0023681B" w:rsidP="00CA34C7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Box plot helps us understand the seasonality in the time series plots we observed earlier. We see that SMS and call volumes decreases during weekends while </w:t>
      </w:r>
      <w:r w:rsidR="000B5448">
        <w:rPr>
          <w:rFonts w:asciiTheme="majorHAnsi" w:hAnsiTheme="majorHAnsi" w:cstheme="majorHAnsi"/>
          <w:sz w:val="22"/>
          <w:szCs w:val="22"/>
        </w:rPr>
        <w:t>I</w:t>
      </w:r>
      <w:r>
        <w:rPr>
          <w:rFonts w:asciiTheme="majorHAnsi" w:hAnsiTheme="majorHAnsi" w:cstheme="majorHAnsi"/>
          <w:sz w:val="22"/>
          <w:szCs w:val="22"/>
        </w:rPr>
        <w:t xml:space="preserve">nternet activity volumes increases during weekends. </w:t>
      </w:r>
    </w:p>
    <w:p w14:paraId="709EE76F" w14:textId="1B218A02" w:rsidR="0023681B" w:rsidRDefault="0023681B" w:rsidP="0023681B">
      <w:pPr>
        <w:rPr>
          <w:rFonts w:asciiTheme="majorHAnsi" w:hAnsiTheme="majorHAnsi" w:cstheme="majorHAnsi"/>
          <w:sz w:val="22"/>
          <w:szCs w:val="22"/>
        </w:rPr>
      </w:pPr>
    </w:p>
    <w:p w14:paraId="70B82BCA" w14:textId="61372A69" w:rsidR="0023681B" w:rsidRDefault="0023681B" w:rsidP="0023681B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C1C6F6F" wp14:editId="643817D7">
            <wp:extent cx="2632881" cy="19202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059_SMSin_box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760" cy="19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080E7236" wp14:editId="69073A0E">
            <wp:extent cx="2764155" cy="19259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059_SMSOut_box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027" cy="200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F5E2" w14:textId="041CB3AA" w:rsidR="0023681B" w:rsidRDefault="0023681B" w:rsidP="0023681B">
      <w:pPr>
        <w:rPr>
          <w:rFonts w:asciiTheme="majorHAnsi" w:hAnsiTheme="majorHAnsi" w:cstheme="majorHAnsi"/>
          <w:sz w:val="22"/>
          <w:szCs w:val="22"/>
        </w:rPr>
      </w:pPr>
    </w:p>
    <w:p w14:paraId="5C2540F8" w14:textId="5D5D6849" w:rsidR="0023681B" w:rsidRDefault="0023681B" w:rsidP="0023681B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1D7633E" wp14:editId="20496E58">
            <wp:extent cx="2633299" cy="20116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059_callin_box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44" cy="207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5BE1DDB" wp14:editId="238041CD">
            <wp:extent cx="2764302" cy="2006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059_callout_box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57" cy="211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8F23" w14:textId="0580A305" w:rsidR="0023681B" w:rsidRDefault="0023681B" w:rsidP="0023681B">
      <w:pPr>
        <w:rPr>
          <w:rFonts w:asciiTheme="majorHAnsi" w:hAnsiTheme="majorHAnsi" w:cstheme="majorHAnsi"/>
          <w:sz w:val="22"/>
          <w:szCs w:val="22"/>
        </w:rPr>
      </w:pPr>
    </w:p>
    <w:p w14:paraId="352868A6" w14:textId="3BCD7824" w:rsidR="0071277F" w:rsidRDefault="0023681B" w:rsidP="0071277F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6180D8D4" wp14:editId="10FC44B1">
            <wp:extent cx="2792437" cy="2156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161_internet_box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331" cy="222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ED75" w14:textId="77777777" w:rsidR="0071277F" w:rsidRDefault="0071277F" w:rsidP="008D2D11">
      <w:pPr>
        <w:pStyle w:val="Heading3"/>
      </w:pPr>
    </w:p>
    <w:p w14:paraId="64AE3C89" w14:textId="0E17FF04" w:rsidR="000B5448" w:rsidRDefault="000B5448" w:rsidP="008D2D11">
      <w:pPr>
        <w:pStyle w:val="Heading3"/>
      </w:pPr>
      <w:r>
        <w:t>Heat map</w:t>
      </w:r>
      <w:r w:rsidR="008D2D11">
        <w:t>:</w:t>
      </w:r>
    </w:p>
    <w:p w14:paraId="60166428" w14:textId="6D74307E" w:rsidR="001F2D41" w:rsidRDefault="0071277F" w:rsidP="000C17A2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On weekdays, SMS and call activities typically starts around 6am, and internet activity starts around 9am. </w:t>
      </w:r>
      <w:r w:rsidR="000C17A2">
        <w:rPr>
          <w:rFonts w:asciiTheme="majorHAnsi" w:hAnsiTheme="majorHAnsi" w:cstheme="majorHAnsi"/>
          <w:sz w:val="22"/>
          <w:szCs w:val="22"/>
        </w:rPr>
        <w:t>While on</w:t>
      </w:r>
      <w:r>
        <w:rPr>
          <w:rFonts w:asciiTheme="majorHAnsi" w:hAnsiTheme="majorHAnsi" w:cstheme="majorHAnsi"/>
          <w:sz w:val="22"/>
          <w:szCs w:val="22"/>
        </w:rPr>
        <w:t xml:space="preserve"> weekends, all activities </w:t>
      </w:r>
      <w:proofErr w:type="gramStart"/>
      <w:r>
        <w:rPr>
          <w:rFonts w:asciiTheme="majorHAnsi" w:hAnsiTheme="majorHAnsi" w:cstheme="majorHAnsi"/>
          <w:sz w:val="22"/>
          <w:szCs w:val="22"/>
        </w:rPr>
        <w:t>starts</w:t>
      </w:r>
      <w:proofErr w:type="gramEnd"/>
      <w:r>
        <w:rPr>
          <w:rFonts w:asciiTheme="majorHAnsi" w:hAnsiTheme="majorHAnsi" w:cstheme="majorHAnsi"/>
          <w:sz w:val="22"/>
          <w:szCs w:val="22"/>
        </w:rPr>
        <w:t xml:space="preserve"> around 8am. Internet activity on Saturdays extends late into the</w:t>
      </w:r>
      <w:r w:rsidR="000C17A2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lastRenderedPageBreak/>
        <w:t>evening, until 10pm. As observed in box plots &amp; heat maps, there is a decrease in SMS &amp; Call volumes and increase in Internet activity volumes during weekends.</w:t>
      </w:r>
    </w:p>
    <w:p w14:paraId="1D753DF9" w14:textId="77777777" w:rsidR="000C17A2" w:rsidRDefault="000C17A2" w:rsidP="000C17A2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71593D62" w14:textId="4359A27E" w:rsidR="002D7FEC" w:rsidRDefault="002D7FEC" w:rsidP="0023681B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21C632F" wp14:editId="40F0F69A">
            <wp:extent cx="3025775" cy="231368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059_SMSin_heatmap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17" cy="240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252DE89" wp14:editId="3E71BE7D">
            <wp:extent cx="2766695" cy="23137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059_SMSOut_hea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822" cy="241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2"/>
          <w:szCs w:val="22"/>
        </w:rPr>
        <w:tab/>
        <w:t xml:space="preserve"> </w:t>
      </w:r>
    </w:p>
    <w:p w14:paraId="5B948693" w14:textId="78B282AA" w:rsidR="001F2D41" w:rsidRDefault="002D7FEC" w:rsidP="0023681B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36EDB71" wp14:editId="26026D0D">
            <wp:extent cx="3027680" cy="265879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059_callin_hea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807" cy="269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0CDC3DB8" wp14:editId="19CE39A5">
            <wp:extent cx="2827020" cy="264472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059_callout_hea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991" cy="26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0371" w14:textId="77777777" w:rsidR="002D7FEC" w:rsidRDefault="002D7FEC" w:rsidP="002D7FEC">
      <w:pPr>
        <w:ind w:left="21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183A0D5" wp14:editId="413E02AA">
            <wp:extent cx="3187817" cy="265048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161_internet_hea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443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FEC" w:rsidSect="00C366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497C54"/>
    <w:multiLevelType w:val="hybridMultilevel"/>
    <w:tmpl w:val="68889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012F57"/>
    <w:multiLevelType w:val="hybridMultilevel"/>
    <w:tmpl w:val="68889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50D"/>
    <w:rsid w:val="00013667"/>
    <w:rsid w:val="00014C8B"/>
    <w:rsid w:val="00035F98"/>
    <w:rsid w:val="000B5448"/>
    <w:rsid w:val="000C17A2"/>
    <w:rsid w:val="000E0CBF"/>
    <w:rsid w:val="001433DE"/>
    <w:rsid w:val="001C6ACA"/>
    <w:rsid w:val="001F2D41"/>
    <w:rsid w:val="001F6B8E"/>
    <w:rsid w:val="0023681B"/>
    <w:rsid w:val="0025609A"/>
    <w:rsid w:val="002D7FEC"/>
    <w:rsid w:val="003171A4"/>
    <w:rsid w:val="0042303F"/>
    <w:rsid w:val="00444773"/>
    <w:rsid w:val="0044638D"/>
    <w:rsid w:val="0048050D"/>
    <w:rsid w:val="004A4CA5"/>
    <w:rsid w:val="00525AD4"/>
    <w:rsid w:val="00580FC8"/>
    <w:rsid w:val="005823CB"/>
    <w:rsid w:val="00691B94"/>
    <w:rsid w:val="006A43FB"/>
    <w:rsid w:val="006B641B"/>
    <w:rsid w:val="006F1092"/>
    <w:rsid w:val="0071277F"/>
    <w:rsid w:val="007F4AB2"/>
    <w:rsid w:val="008126AD"/>
    <w:rsid w:val="0087138D"/>
    <w:rsid w:val="00885D90"/>
    <w:rsid w:val="008B70C2"/>
    <w:rsid w:val="008D2D11"/>
    <w:rsid w:val="00916CD5"/>
    <w:rsid w:val="009349C7"/>
    <w:rsid w:val="009B7612"/>
    <w:rsid w:val="009E0568"/>
    <w:rsid w:val="009E56C8"/>
    <w:rsid w:val="00A06D44"/>
    <w:rsid w:val="00AA4B9B"/>
    <w:rsid w:val="00AD5504"/>
    <w:rsid w:val="00B02870"/>
    <w:rsid w:val="00B258DF"/>
    <w:rsid w:val="00B45155"/>
    <w:rsid w:val="00C36668"/>
    <w:rsid w:val="00C65FC3"/>
    <w:rsid w:val="00CA34C7"/>
    <w:rsid w:val="00CD3DA9"/>
    <w:rsid w:val="00D533B0"/>
    <w:rsid w:val="00D9211D"/>
    <w:rsid w:val="00DC27B3"/>
    <w:rsid w:val="00E808CB"/>
    <w:rsid w:val="00F058E0"/>
    <w:rsid w:val="00F7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FED14"/>
  <w15:chartTrackingRefBased/>
  <w15:docId w15:val="{37FD9E2C-E49B-BB42-9358-094746AFE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38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10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5F9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3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463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F10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35F98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7127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27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127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46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arcgis.com/home/webmap/viewer.html?webmap=3cfda3efc00c4be1b60767b6e0999eb0" TargetMode="External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6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Aruna Subbiah</dc:creator>
  <cp:keywords/>
  <dc:description/>
  <cp:lastModifiedBy>Aruna Subbiah</cp:lastModifiedBy>
  <cp:revision>1</cp:revision>
  <dcterms:created xsi:type="dcterms:W3CDTF">2019-10-07T06:54:00Z</dcterms:created>
  <dcterms:modified xsi:type="dcterms:W3CDTF">2019-11-30T17:36:00Z</dcterms:modified>
</cp:coreProperties>
</file>